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D97E44" w:rsidRPr="00246A93" w:rsidRDefault="00246A93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246A93" w:rsidRDefault="002607E3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2607E3">
        <w:rPr>
          <w:rFonts w:ascii="GHEA Grapalat" w:hAnsi="GHEA Grapalat"/>
          <w:b/>
          <w:lang w:val="af-ZA"/>
        </w:rPr>
        <w:t>«ՀԱՅԱՍՏԱՆԻ ՀԱՆՐԱՊԵՏՈՒԹՅԱՆ՝ «ՏՐԱՆՍՊՈՐՏԱՅԻՆ ՄԻՋՈՑԻ ԱՆՁՆԱԳՐԻ (ՏՐԱՆՍՊՈՐՏԱՅԻՆ ՄԻՋՈՑԻ ԱՄՐԱՇՐՋԱՆԱԿԻ ԱՆՁՆԱԳՐԻ) ԵՎ ԻՆՔՆԱԳՆԱՑ ՄԵՔԵՆԱՅԻ ՈՒ ՏԵԽՆԻԿԱՅԻ ԱՅԼ ՏԵՍԱԿՆԵՐԻ ԱՆՁՆԱԳՐԻ ՄԻԱՍՆԱԿԱՆ ՁԵՎԵՐԻ ՆԵՐԴՐՄԱՆ ԵՎ ԷԼԵԿՏՐՈՆԱՅԻՆ ԱՆՁՆԱԳՐԵՐԻ ՀԱՄԱԿԱՐԳԵՐԻ ԿԱԶՄԱԿԵՐՊՄԱՆ ՄԱՍԻՆ» 2014 ԹՎԱԿԱՆԻ ՕԳՈՍՏՈՍԻ 15-Ի ՀԱՄԱՁԱՅՆԱԳՐԻՆ ՄԻԱՆԱԼՈՒ ՄԱՍԻՆ» ԱՐՁԱՆԱԳՐՈՒԹՅԱՆ</w:t>
      </w:r>
      <w:r w:rsidR="007B56F0" w:rsidRPr="00D5716D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ՈՒԺԻ ՄԵՋ ՄՏՆԵԼՈՒ ԿԱՐԳԻ</w:t>
      </w:r>
      <w:r w:rsidR="00D2382D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246A93">
      <w:pPr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</w:p>
    <w:p w:rsidR="00B974D5" w:rsidRPr="00B974D5" w:rsidRDefault="002607E3" w:rsidP="00B974D5">
      <w:pPr>
        <w:spacing w:line="312" w:lineRule="auto"/>
        <w:ind w:right="-31" w:firstLine="708"/>
        <w:jc w:val="both"/>
        <w:rPr>
          <w:rFonts w:ascii="GHEA Grapalat" w:hAnsi="GHEA Grapalat" w:cs="Sylfaen"/>
          <w:lang w:val="af-ZA"/>
        </w:rPr>
      </w:pPr>
      <w:r w:rsidRPr="002607E3">
        <w:rPr>
          <w:rFonts w:ascii="GHEA Grapalat" w:hAnsi="GHEA Grapalat"/>
          <w:lang w:val="af-ZA"/>
        </w:rPr>
        <w:t xml:space="preserve">«Հայաստանի Հանրապետության՝ «Տրանսպորտային միջոցի անձնագրի (տրանսպորտային միջոցի ամրաշրջանակի անձնագրի) և ինքնագնաց մեքենայի ու տեխնիկայի այլ տեսակների անձնագրի միասնական ձևերի ներդրման և էլեկտրոնային անձնագրերի համակարգերի կազմակերպման մասին 2014 թվականի օգոստոսի 15-ի համաձայնագրին միանալու մասին» </w:t>
      </w:r>
      <w:r>
        <w:rPr>
          <w:rFonts w:ascii="GHEA Grapalat" w:hAnsi="GHEA Grapalat"/>
          <w:lang w:val="af-ZA"/>
        </w:rPr>
        <w:t>արձանագրությունը</w:t>
      </w:r>
      <w:r w:rsidRPr="002607E3">
        <w:rPr>
          <w:rFonts w:ascii="GHEA Grapalat" w:hAnsi="GHEA Grapalat" w:cs="Sylfaen"/>
          <w:lang w:val="af-ZA"/>
        </w:rPr>
        <w:t xml:space="preserve"> </w:t>
      </w:r>
      <w:r w:rsidR="00B974D5" w:rsidRPr="00B974D5">
        <w:rPr>
          <w:rFonts w:ascii="GHEA Grapalat" w:hAnsi="GHEA Grapalat" w:cs="Sylfaen"/>
          <w:lang w:val="af-ZA"/>
        </w:rPr>
        <w:t>(</w:t>
      </w:r>
      <w:r w:rsidR="00B974D5" w:rsidRPr="00B974D5">
        <w:rPr>
          <w:rFonts w:ascii="GHEA Grapalat" w:hAnsi="GHEA Grapalat" w:cs="Sylfaen"/>
          <w:lang w:val="ru-RU"/>
        </w:rPr>
        <w:t>այսուհետ</w:t>
      </w:r>
      <w:r w:rsidR="00B974D5" w:rsidRPr="00B974D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  <w:lang w:val="af-ZA"/>
        </w:rPr>
        <w:t>Արձանագրություն</w:t>
      </w:r>
      <w:r w:rsidR="00B974D5" w:rsidRPr="00B974D5">
        <w:rPr>
          <w:rFonts w:ascii="GHEA Grapalat" w:hAnsi="GHEA Grapalat" w:cs="Sylfaen"/>
          <w:lang w:val="af-ZA"/>
        </w:rPr>
        <w:t xml:space="preserve">) </w:t>
      </w:r>
      <w:r w:rsidR="00B974D5" w:rsidRPr="00B974D5">
        <w:rPr>
          <w:rFonts w:ascii="GHEA Grapalat" w:hAnsi="GHEA Grapalat" w:cs="Sylfaen"/>
          <w:lang w:val="ru-RU"/>
        </w:rPr>
        <w:t>ստորագրվել</w:t>
      </w:r>
      <w:r w:rsidR="00B974D5" w:rsidRPr="00B974D5">
        <w:rPr>
          <w:rFonts w:ascii="GHEA Grapalat" w:hAnsi="GHEA Grapalat" w:cs="Sylfaen"/>
          <w:lang w:val="af-ZA"/>
        </w:rPr>
        <w:t xml:space="preserve"> </w:t>
      </w:r>
      <w:r w:rsidR="00B974D5" w:rsidRPr="00B974D5">
        <w:rPr>
          <w:rFonts w:ascii="GHEA Grapalat" w:hAnsi="GHEA Grapalat" w:cs="Sylfaen"/>
          <w:lang w:val="ru-RU"/>
        </w:rPr>
        <w:t>է</w:t>
      </w:r>
      <w:r w:rsidR="00B974D5" w:rsidRPr="00B974D5">
        <w:rPr>
          <w:rFonts w:ascii="GHEA Grapalat" w:hAnsi="GHEA Grapalat" w:cs="Sylfaen"/>
          <w:lang w:val="af-ZA"/>
        </w:rPr>
        <w:t xml:space="preserve"> </w:t>
      </w:r>
      <w:r w:rsidR="00B974D5" w:rsidRPr="00B974D5">
        <w:rPr>
          <w:rFonts w:ascii="GHEA Grapalat" w:hAnsi="GHEA Grapalat" w:cs="Sylfaen"/>
          <w:lang w:val="ru-RU"/>
        </w:rPr>
        <w:t>Ե</w:t>
      </w:r>
      <w:proofErr w:type="spellStart"/>
      <w:r w:rsidR="00D5716D">
        <w:rPr>
          <w:rFonts w:ascii="GHEA Grapalat" w:hAnsi="GHEA Grapalat" w:cs="Sylfaen"/>
          <w:lang w:val="en-US"/>
        </w:rPr>
        <w:t>վրասիական</w:t>
      </w:r>
      <w:proofErr w:type="spellEnd"/>
      <w:r w:rsidR="00D5716D" w:rsidRPr="00D5716D">
        <w:rPr>
          <w:rFonts w:ascii="GHEA Grapalat" w:hAnsi="GHEA Grapalat" w:cs="Sylfaen"/>
          <w:lang w:val="af-ZA"/>
        </w:rPr>
        <w:t xml:space="preserve"> </w:t>
      </w:r>
      <w:proofErr w:type="spellStart"/>
      <w:r w:rsidR="00D5716D">
        <w:rPr>
          <w:rFonts w:ascii="GHEA Grapalat" w:hAnsi="GHEA Grapalat" w:cs="Sylfaen"/>
          <w:lang w:val="en-US"/>
        </w:rPr>
        <w:t>տնտեսական</w:t>
      </w:r>
      <w:proofErr w:type="spellEnd"/>
      <w:r w:rsidR="00D5716D" w:rsidRPr="00D5716D">
        <w:rPr>
          <w:rFonts w:ascii="GHEA Grapalat" w:hAnsi="GHEA Grapalat" w:cs="Sylfaen"/>
          <w:lang w:val="af-ZA"/>
        </w:rPr>
        <w:t xml:space="preserve"> </w:t>
      </w:r>
      <w:proofErr w:type="spellStart"/>
      <w:r w:rsidR="00D5716D">
        <w:rPr>
          <w:rFonts w:ascii="GHEA Grapalat" w:hAnsi="GHEA Grapalat" w:cs="Sylfaen"/>
          <w:lang w:val="en-US"/>
        </w:rPr>
        <w:t>միության</w:t>
      </w:r>
      <w:proofErr w:type="spellEnd"/>
      <w:r w:rsidR="00B974D5" w:rsidRPr="00B974D5">
        <w:rPr>
          <w:rFonts w:ascii="GHEA Grapalat" w:hAnsi="GHEA Grapalat" w:cs="Sylfaen"/>
          <w:lang w:val="af-ZA"/>
        </w:rPr>
        <w:t xml:space="preserve"> </w:t>
      </w:r>
      <w:r w:rsidR="00B974D5" w:rsidRPr="00B974D5">
        <w:rPr>
          <w:rFonts w:ascii="GHEA Grapalat" w:hAnsi="GHEA Grapalat" w:cs="Sylfaen"/>
          <w:lang w:val="ru-RU"/>
        </w:rPr>
        <w:t>անդամ</w:t>
      </w:r>
      <w:r w:rsidR="00B974D5" w:rsidRPr="00B974D5">
        <w:rPr>
          <w:rFonts w:ascii="GHEA Grapalat" w:hAnsi="GHEA Grapalat" w:cs="Sylfaen"/>
          <w:lang w:val="af-ZA"/>
        </w:rPr>
        <w:t xml:space="preserve"> </w:t>
      </w:r>
      <w:r w:rsidR="00B974D5" w:rsidRPr="00B974D5">
        <w:rPr>
          <w:rFonts w:ascii="GHEA Grapalat" w:hAnsi="GHEA Grapalat" w:cs="Sylfaen"/>
          <w:lang w:val="ru-RU"/>
        </w:rPr>
        <w:t>պետությունների</w:t>
      </w:r>
      <w:r w:rsidR="00B974D5" w:rsidRPr="00B974D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փոխ</w:t>
      </w:r>
      <w:proofErr w:type="spellStart"/>
      <w:r w:rsidR="00B974D5" w:rsidRPr="00B974D5">
        <w:rPr>
          <w:rFonts w:ascii="GHEA Grapalat" w:hAnsi="GHEA Grapalat" w:cs="Sylfaen"/>
          <w:lang w:val="en-US"/>
        </w:rPr>
        <w:t>վարչապետերի</w:t>
      </w:r>
      <w:proofErr w:type="spellEnd"/>
      <w:r w:rsidR="00B974D5" w:rsidRPr="00B974D5">
        <w:rPr>
          <w:rFonts w:ascii="GHEA Grapalat" w:hAnsi="GHEA Grapalat" w:cs="Sylfaen"/>
          <w:lang w:val="af-ZA"/>
        </w:rPr>
        <w:t xml:space="preserve">  </w:t>
      </w:r>
      <w:proofErr w:type="spellStart"/>
      <w:r w:rsidR="00B974D5" w:rsidRPr="00B974D5">
        <w:rPr>
          <w:rFonts w:ascii="GHEA Grapalat" w:hAnsi="GHEA Grapalat" w:cs="Sylfaen"/>
          <w:lang w:val="en-US"/>
        </w:rPr>
        <w:t>կողմից</w:t>
      </w:r>
      <w:proofErr w:type="spellEnd"/>
      <w:r w:rsidR="00B974D5" w:rsidRPr="00B974D5">
        <w:rPr>
          <w:rFonts w:ascii="GHEA Grapalat" w:hAnsi="GHEA Grapalat" w:cs="Sylfaen"/>
          <w:lang w:val="af-ZA"/>
        </w:rPr>
        <w:t xml:space="preserve"> 201</w:t>
      </w:r>
      <w:r>
        <w:rPr>
          <w:rFonts w:ascii="GHEA Grapalat" w:hAnsi="GHEA Grapalat" w:cs="Sylfaen"/>
          <w:lang w:val="af-ZA"/>
        </w:rPr>
        <w:t>8</w:t>
      </w:r>
      <w:r w:rsidR="00B974D5" w:rsidRPr="00B974D5">
        <w:rPr>
          <w:rFonts w:ascii="GHEA Grapalat" w:hAnsi="GHEA Grapalat" w:cs="Sylfaen"/>
          <w:lang w:val="fr-FR"/>
        </w:rPr>
        <w:t>թ</w:t>
      </w:r>
      <w:r w:rsidR="00B974D5" w:rsidRPr="00B974D5">
        <w:rPr>
          <w:rFonts w:ascii="GHEA Grapalat" w:hAnsi="GHEA Grapalat" w:cs="Sylfaen"/>
          <w:lang w:val="af-ZA"/>
        </w:rPr>
        <w:t xml:space="preserve">. </w:t>
      </w:r>
      <w:r w:rsidR="00B8258D">
        <w:rPr>
          <w:rFonts w:ascii="GHEA Grapalat" w:hAnsi="GHEA Grapalat" w:cs="Sylfaen"/>
          <w:lang w:val="af-ZA"/>
        </w:rPr>
        <w:t>հուն</w:t>
      </w:r>
      <w:r>
        <w:rPr>
          <w:rFonts w:ascii="GHEA Grapalat" w:hAnsi="GHEA Grapalat" w:cs="Sylfaen"/>
          <w:lang w:val="af-ZA"/>
        </w:rPr>
        <w:t>իս</w:t>
      </w:r>
      <w:r w:rsidR="00B974D5" w:rsidRPr="00B974D5">
        <w:rPr>
          <w:rFonts w:ascii="GHEA Grapalat" w:hAnsi="GHEA Grapalat" w:cs="Sylfaen"/>
          <w:lang w:val="en-US"/>
        </w:rPr>
        <w:t>ի</w:t>
      </w:r>
      <w:r w:rsidR="00B974D5" w:rsidRPr="00B974D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23</w:t>
      </w:r>
      <w:r w:rsidR="00B974D5" w:rsidRPr="00B974D5">
        <w:rPr>
          <w:rFonts w:ascii="GHEA Grapalat" w:hAnsi="GHEA Grapalat" w:cs="Sylfaen"/>
          <w:lang w:val="af-ZA"/>
        </w:rPr>
        <w:t>-</w:t>
      </w:r>
      <w:proofErr w:type="spellStart"/>
      <w:r w:rsidR="00B974D5" w:rsidRPr="00B974D5">
        <w:rPr>
          <w:rFonts w:ascii="GHEA Grapalat" w:hAnsi="GHEA Grapalat" w:cs="Sylfaen"/>
          <w:lang w:val="en-US"/>
        </w:rPr>
        <w:t>ին</w:t>
      </w:r>
      <w:proofErr w:type="spellEnd"/>
      <w:r w:rsidR="00B974D5" w:rsidRPr="00B974D5">
        <w:rPr>
          <w:rFonts w:ascii="GHEA Grapalat" w:hAnsi="GHEA Grapalat" w:cs="Sylfaen"/>
          <w:lang w:val="af-ZA"/>
        </w:rPr>
        <w:t xml:space="preserve"> </w:t>
      </w:r>
      <w:r w:rsidR="00B974D5" w:rsidRPr="00B974D5">
        <w:rPr>
          <w:rFonts w:ascii="GHEA Grapalat" w:hAnsi="GHEA Grapalat" w:cs="Sylfaen"/>
          <w:lang w:val="en-US"/>
        </w:rPr>
        <w:t>ք</w:t>
      </w:r>
      <w:r w:rsidR="00B974D5" w:rsidRPr="00B974D5">
        <w:rPr>
          <w:rFonts w:ascii="GHEA Grapalat" w:hAnsi="GHEA Grapalat" w:cs="Sylfaen"/>
          <w:lang w:val="af-ZA"/>
        </w:rPr>
        <w:t xml:space="preserve">. </w:t>
      </w:r>
      <w:proofErr w:type="spellStart"/>
      <w:r w:rsidR="00B974D5" w:rsidRPr="00B974D5">
        <w:rPr>
          <w:rFonts w:ascii="GHEA Grapalat" w:hAnsi="GHEA Grapalat" w:cs="Sylfaen"/>
          <w:lang w:val="en-US"/>
        </w:rPr>
        <w:t>Մոսկվայում</w:t>
      </w:r>
      <w:proofErr w:type="spellEnd"/>
      <w:r w:rsidR="00B974D5" w:rsidRPr="00B974D5">
        <w:rPr>
          <w:rFonts w:ascii="GHEA Grapalat" w:hAnsi="GHEA Grapalat" w:cs="Sylfaen"/>
          <w:lang w:val="af-ZA"/>
        </w:rPr>
        <w:t xml:space="preserve">: </w:t>
      </w:r>
    </w:p>
    <w:p w:rsidR="00D5716D" w:rsidRDefault="002607E3" w:rsidP="007B56F0">
      <w:pPr>
        <w:spacing w:line="312" w:lineRule="auto"/>
        <w:ind w:right="-31"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Cs/>
          <w:lang w:val="af-ZA"/>
        </w:rPr>
        <w:t>Արձանագրության</w:t>
      </w:r>
      <w:r w:rsidR="007B56F0" w:rsidRPr="00B974D5">
        <w:rPr>
          <w:rFonts w:ascii="GHEA Grapalat" w:hAnsi="GHEA Grapalat" w:cs="Sylfaen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2</w:t>
      </w:r>
      <w:r w:rsidR="007B56F0" w:rsidRPr="00B974D5">
        <w:rPr>
          <w:rFonts w:ascii="GHEA Grapalat" w:hAnsi="GHEA Grapalat" w:cs="Sylfaen"/>
          <w:lang w:val="af-ZA"/>
        </w:rPr>
        <w:t>-</w:t>
      </w:r>
      <w:proofErr w:type="spellStart"/>
      <w:r w:rsidR="007B56F0" w:rsidRPr="007B56F0">
        <w:rPr>
          <w:rFonts w:ascii="GHEA Grapalat" w:hAnsi="GHEA Grapalat" w:cs="Sylfaen"/>
          <w:lang w:val="fr-FR"/>
        </w:rPr>
        <w:t>րդ</w:t>
      </w:r>
      <w:proofErr w:type="spellEnd"/>
      <w:r w:rsidR="007B56F0" w:rsidRPr="00B974D5">
        <w:rPr>
          <w:rFonts w:ascii="GHEA Grapalat" w:hAnsi="GHEA Grapalat" w:cs="Sylfaen"/>
          <w:lang w:val="af-ZA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fr-FR"/>
        </w:rPr>
        <w:t>հոդվածի</w:t>
      </w:r>
      <w:proofErr w:type="spellEnd"/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համաձայն՝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այն</w:t>
      </w:r>
      <w:proofErr w:type="spellEnd"/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D5716D" w:rsidRPr="00D5716D">
        <w:rPr>
          <w:rFonts w:ascii="GHEA Grapalat" w:hAnsi="GHEA Grapalat" w:cs="Sylfaen"/>
          <w:lang w:val="af-ZA"/>
        </w:rPr>
        <w:t>ուժի մեջ է մտնում անդամ պետությունների կողմից դրա ուժի մեջ մտնելու համար անհրաժեշտ ներպետական ընթացակարգեր</w:t>
      </w:r>
      <w:r w:rsidR="00D61C60">
        <w:rPr>
          <w:rFonts w:ascii="GHEA Grapalat" w:hAnsi="GHEA Grapalat" w:cs="Sylfaen"/>
          <w:lang w:val="af-ZA"/>
        </w:rPr>
        <w:t>ը</w:t>
      </w:r>
      <w:r w:rsidR="00D5716D" w:rsidRPr="00D5716D">
        <w:rPr>
          <w:rFonts w:ascii="GHEA Grapalat" w:hAnsi="GHEA Grapalat" w:cs="Sylfaen"/>
          <w:lang w:val="af-ZA"/>
        </w:rPr>
        <w:t xml:space="preserve"> կատարելու մասին վերջին գրավոր ծանուցում</w:t>
      </w:r>
      <w:r w:rsidR="00D61C60">
        <w:rPr>
          <w:rFonts w:ascii="GHEA Grapalat" w:hAnsi="GHEA Grapalat" w:cs="Sylfaen"/>
          <w:lang w:val="af-ZA"/>
        </w:rPr>
        <w:t>ն</w:t>
      </w:r>
      <w:r w:rsidR="00D5716D" w:rsidRPr="00D5716D">
        <w:rPr>
          <w:rFonts w:ascii="GHEA Grapalat" w:hAnsi="GHEA Grapalat" w:cs="Sylfaen"/>
          <w:lang w:val="af-ZA"/>
        </w:rPr>
        <w:t xml:space="preserve"> ավանդապահի ստանալու օրվանից</w:t>
      </w:r>
      <w:r>
        <w:rPr>
          <w:rFonts w:ascii="GHEA Grapalat" w:hAnsi="GHEA Grapalat" w:cs="Sylfaen"/>
          <w:lang w:val="af-ZA"/>
        </w:rPr>
        <w:t xml:space="preserve">, </w:t>
      </w:r>
      <w:r w:rsidRPr="002607E3">
        <w:rPr>
          <w:rFonts w:ascii="GHEA Grapalat" w:hAnsi="GHEA Grapalat" w:cs="Sylfaen"/>
          <w:lang w:val="af-ZA"/>
        </w:rPr>
        <w:t>բայց ոչ շուտ, քան Տրանսպորտային միջոցի անձնագրի (տրանսպորտային միջոցի ամրաշրջանակի անձնագրի) և ինքնագնաց մեքենայի ու տեխնիկայի այլ տեսակների անձնագրի միասնական ձևերի ներդրման և էլեկտրոնային անձնագրերի համակարգերի կազմակերպման մասին» 2014 թվականի օգոստոսի 15-ի համաձայնագրի ուժի մեջ մտնելու ամսաթիվը</w:t>
      </w:r>
      <w:r w:rsidR="00D5716D" w:rsidRPr="00D5716D">
        <w:rPr>
          <w:rFonts w:ascii="GHEA Grapalat" w:hAnsi="GHEA Grapalat" w:cs="Sylfaen"/>
          <w:lang w:val="af-ZA"/>
        </w:rPr>
        <w:t>:</w:t>
      </w:r>
    </w:p>
    <w:p w:rsidR="002607E3" w:rsidRPr="002607E3" w:rsidRDefault="00ED527B" w:rsidP="007B56F0">
      <w:pPr>
        <w:spacing w:line="312" w:lineRule="auto"/>
        <w:ind w:right="-31"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en-US"/>
        </w:rPr>
        <w:t>Ս</w:t>
      </w:r>
      <w:r w:rsidR="007B56F0" w:rsidRPr="00B974D5">
        <w:rPr>
          <w:rFonts w:ascii="GHEA Grapalat" w:hAnsi="GHEA Grapalat" w:cs="Sylfaen"/>
          <w:lang w:val="fr-FR"/>
        </w:rPr>
        <w:t>.</w:t>
      </w:r>
      <w:r w:rsidR="007B56F0" w:rsidRPr="007B56F0">
        <w:rPr>
          <w:rFonts w:ascii="GHEA Grapalat" w:hAnsi="GHEA Grapalat" w:cs="Sylfaen"/>
          <w:lang w:val="en-US"/>
        </w:rPr>
        <w:t>թ</w:t>
      </w:r>
      <w:r w:rsidR="007B56F0" w:rsidRPr="00B974D5">
        <w:rPr>
          <w:rFonts w:ascii="GHEA Grapalat" w:hAnsi="GHEA Grapalat" w:cs="Sylfaen"/>
          <w:lang w:val="fr-FR"/>
        </w:rPr>
        <w:t xml:space="preserve">. </w:t>
      </w:r>
      <w:proofErr w:type="spellStart"/>
      <w:r w:rsidR="00B8258D">
        <w:rPr>
          <w:rFonts w:ascii="GHEA Grapalat" w:hAnsi="GHEA Grapalat" w:cs="Sylfaen"/>
          <w:lang w:val="fr-FR"/>
        </w:rPr>
        <w:t>ապրիլի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  <w:lang w:val="fr-FR"/>
        </w:rPr>
        <w:t>25</w:t>
      </w:r>
      <w:r w:rsidR="007B56F0" w:rsidRPr="00B974D5">
        <w:rPr>
          <w:rFonts w:ascii="GHEA Grapalat" w:hAnsi="GHEA Grapalat" w:cs="Sylfaen"/>
          <w:lang w:val="fr-FR"/>
        </w:rPr>
        <w:t>-</w:t>
      </w:r>
      <w:r>
        <w:rPr>
          <w:rFonts w:ascii="GHEA Grapalat" w:hAnsi="GHEA Grapalat" w:cs="Sylfaen"/>
          <w:lang w:val="en-US"/>
        </w:rPr>
        <w:t>ի</w:t>
      </w:r>
      <w:r w:rsidRPr="00ED527B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դրությամբ</w:t>
      </w:r>
      <w:bookmarkStart w:id="0" w:name="_GoBack"/>
      <w:bookmarkEnd w:id="0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Եվրասիական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տնտեսական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հանձնաժողովից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ստացված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2607E3">
        <w:rPr>
          <w:rFonts w:ascii="GHEA Grapalat" w:hAnsi="GHEA Grapalat" w:cs="Sylfaen"/>
          <w:lang w:val="fr-FR"/>
        </w:rPr>
        <w:t>տեղեկատվության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  <w:lang w:val="fr-FR"/>
        </w:rPr>
        <w:t>համաձայն</w:t>
      </w:r>
      <w:proofErr w:type="spellEnd"/>
      <w:r w:rsidR="007B56F0" w:rsidRPr="007B56F0">
        <w:rPr>
          <w:rFonts w:ascii="GHEA Grapalat" w:hAnsi="GHEA Grapalat" w:cs="Sylfaen"/>
          <w:lang w:val="en-US"/>
        </w:rPr>
        <w:t>՝</w:t>
      </w:r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2607E3">
        <w:rPr>
          <w:rFonts w:ascii="GHEA Grapalat" w:hAnsi="GHEA Grapalat" w:cs="Sylfaen"/>
          <w:lang w:val="en-US"/>
        </w:rPr>
        <w:t>Արձանագրության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ուժի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մեջ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մտնելու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համար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անհրաժեշտ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ներպետական</w:t>
      </w:r>
      <w:proofErr w:type="spellEnd"/>
      <w:r w:rsidR="007B56F0" w:rsidRPr="00B974D5">
        <w:rPr>
          <w:rFonts w:ascii="GHEA Grapalat" w:hAnsi="GHEA Grapalat" w:cs="Sylfaen"/>
          <w:lang w:val="fr-FR"/>
        </w:rPr>
        <w:t xml:space="preserve"> </w:t>
      </w:r>
      <w:proofErr w:type="spellStart"/>
      <w:r w:rsidR="007B56F0" w:rsidRPr="007B56F0">
        <w:rPr>
          <w:rFonts w:ascii="GHEA Grapalat" w:hAnsi="GHEA Grapalat" w:cs="Sylfaen"/>
          <w:lang w:val="en-US"/>
        </w:rPr>
        <w:t>ընթացակարգեր</w:t>
      </w:r>
      <w:r w:rsidR="00B8258D">
        <w:rPr>
          <w:rFonts w:ascii="GHEA Grapalat" w:hAnsi="GHEA Grapalat" w:cs="Sylfaen"/>
          <w:lang w:val="en-US"/>
        </w:rPr>
        <w:t>ն</w:t>
      </w:r>
      <w:proofErr w:type="spellEnd"/>
      <w:r w:rsidR="00B8258D" w:rsidRPr="00B8258D">
        <w:rPr>
          <w:rFonts w:ascii="GHEA Grapalat" w:hAnsi="GHEA Grapalat" w:cs="Sylfaen"/>
          <w:lang w:val="af-ZA"/>
        </w:rPr>
        <w:t xml:space="preserve"> </w:t>
      </w:r>
      <w:proofErr w:type="spellStart"/>
      <w:r w:rsidR="00B8258D">
        <w:rPr>
          <w:rFonts w:ascii="GHEA Grapalat" w:hAnsi="GHEA Grapalat" w:cs="Sylfaen"/>
          <w:lang w:val="en-US"/>
        </w:rPr>
        <w:t>իրականացրել</w:t>
      </w:r>
      <w:proofErr w:type="spellEnd"/>
      <w:r w:rsidR="00B8258D" w:rsidRPr="00B8258D">
        <w:rPr>
          <w:rFonts w:ascii="GHEA Grapalat" w:hAnsi="GHEA Grapalat" w:cs="Sylfaen"/>
          <w:lang w:val="af-ZA"/>
        </w:rPr>
        <w:t xml:space="preserve"> </w:t>
      </w:r>
      <w:proofErr w:type="spellStart"/>
      <w:r w:rsidR="00B8258D">
        <w:rPr>
          <w:rFonts w:ascii="GHEA Grapalat" w:hAnsi="GHEA Grapalat" w:cs="Sylfaen"/>
          <w:lang w:val="en-US"/>
        </w:rPr>
        <w:t>են</w:t>
      </w:r>
      <w:proofErr w:type="spellEnd"/>
      <w:r w:rsidR="00B8258D" w:rsidRPr="00B8258D">
        <w:rPr>
          <w:rFonts w:ascii="GHEA Grapalat" w:hAnsi="GHEA Grapalat" w:cs="Sylfaen"/>
          <w:lang w:val="af-ZA"/>
        </w:rPr>
        <w:t xml:space="preserve"> </w:t>
      </w:r>
      <w:proofErr w:type="spellStart"/>
      <w:r w:rsidR="00B8258D">
        <w:rPr>
          <w:rFonts w:ascii="GHEA Grapalat" w:hAnsi="GHEA Grapalat" w:cs="Sylfaen"/>
          <w:lang w:val="en-US"/>
        </w:rPr>
        <w:t>Ռուսաստանի</w:t>
      </w:r>
      <w:proofErr w:type="spellEnd"/>
      <w:r w:rsidR="00B8258D" w:rsidRPr="00B8258D">
        <w:rPr>
          <w:rFonts w:ascii="GHEA Grapalat" w:hAnsi="GHEA Grapalat" w:cs="Sylfaen"/>
          <w:lang w:val="af-ZA"/>
        </w:rPr>
        <w:t xml:space="preserve"> </w:t>
      </w:r>
      <w:proofErr w:type="spellStart"/>
      <w:r w:rsidR="00B8258D">
        <w:rPr>
          <w:rFonts w:ascii="GHEA Grapalat" w:hAnsi="GHEA Grapalat" w:cs="Sylfaen"/>
          <w:lang w:val="en-US"/>
        </w:rPr>
        <w:t>Դաշնությունը</w:t>
      </w:r>
      <w:proofErr w:type="spellEnd"/>
      <w:r w:rsidR="00B8258D" w:rsidRPr="00B8258D">
        <w:rPr>
          <w:rFonts w:ascii="GHEA Grapalat" w:hAnsi="GHEA Grapalat" w:cs="Sylfaen"/>
          <w:lang w:val="af-ZA"/>
        </w:rPr>
        <w:t xml:space="preserve"> </w:t>
      </w:r>
      <w:r w:rsidR="00B8258D">
        <w:rPr>
          <w:rFonts w:ascii="GHEA Grapalat" w:hAnsi="GHEA Grapalat" w:cs="Sylfaen"/>
          <w:lang w:val="en-US"/>
        </w:rPr>
        <w:t>և</w:t>
      </w:r>
      <w:r w:rsidR="00B8258D" w:rsidRPr="00B8258D">
        <w:rPr>
          <w:rFonts w:ascii="GHEA Grapalat" w:hAnsi="GHEA Grapalat" w:cs="Sylfaen"/>
          <w:lang w:val="af-ZA"/>
        </w:rPr>
        <w:t xml:space="preserve"> </w:t>
      </w:r>
      <w:proofErr w:type="spellStart"/>
      <w:r w:rsidR="00B8258D">
        <w:rPr>
          <w:rFonts w:ascii="GHEA Grapalat" w:hAnsi="GHEA Grapalat" w:cs="Sylfaen"/>
          <w:lang w:val="en-US"/>
        </w:rPr>
        <w:t>Ղրղզստանի</w:t>
      </w:r>
      <w:proofErr w:type="spellEnd"/>
      <w:r w:rsidR="00B8258D" w:rsidRPr="00B8258D">
        <w:rPr>
          <w:rFonts w:ascii="GHEA Grapalat" w:hAnsi="GHEA Grapalat" w:cs="Sylfaen"/>
          <w:lang w:val="af-ZA"/>
        </w:rPr>
        <w:t xml:space="preserve"> </w:t>
      </w:r>
      <w:proofErr w:type="spellStart"/>
      <w:r w:rsidR="00B8258D">
        <w:rPr>
          <w:rFonts w:ascii="GHEA Grapalat" w:hAnsi="GHEA Grapalat" w:cs="Sylfaen"/>
          <w:lang w:val="en-US"/>
        </w:rPr>
        <w:t>Հանրապետությունը</w:t>
      </w:r>
      <w:proofErr w:type="spellEnd"/>
      <w:r w:rsidR="002607E3" w:rsidRPr="002607E3">
        <w:rPr>
          <w:rFonts w:ascii="GHEA Grapalat" w:hAnsi="GHEA Grapalat" w:cs="Sylfaen"/>
          <w:lang w:val="af-ZA"/>
        </w:rPr>
        <w:t>:</w:t>
      </w:r>
    </w:p>
    <w:p w:rsidR="00D97E44" w:rsidRPr="00D97E44" w:rsidRDefault="00D97E44" w:rsidP="00D97E44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af-ZA"/>
        </w:rPr>
      </w:pPr>
    </w:p>
    <w:p w:rsidR="00A70E23" w:rsidRDefault="00A70E23"/>
    <w:sectPr w:rsidR="00A70E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8092C"/>
    <w:multiLevelType w:val="hybridMultilevel"/>
    <w:tmpl w:val="6EB490EC"/>
    <w:lvl w:ilvl="0" w:tplc="74A2EBF6">
      <w:numFmt w:val="bullet"/>
      <w:lvlText w:val=""/>
      <w:lvlJc w:val="left"/>
      <w:pPr>
        <w:ind w:left="1788" w:hanging="360"/>
      </w:pPr>
      <w:rPr>
        <w:rFonts w:ascii="Symbol" w:eastAsia="Calibr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AD"/>
    <w:rsid w:val="00246A93"/>
    <w:rsid w:val="002607E3"/>
    <w:rsid w:val="002730AD"/>
    <w:rsid w:val="004D7D83"/>
    <w:rsid w:val="00595B5A"/>
    <w:rsid w:val="007B56F0"/>
    <w:rsid w:val="00A70E23"/>
    <w:rsid w:val="00B8258D"/>
    <w:rsid w:val="00B974D5"/>
    <w:rsid w:val="00BE5A12"/>
    <w:rsid w:val="00D2382D"/>
    <w:rsid w:val="00D5716D"/>
    <w:rsid w:val="00D61C60"/>
    <w:rsid w:val="00D97E44"/>
    <w:rsid w:val="00ED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6C587"/>
  <w15:chartTrackingRefBased/>
  <w15:docId w15:val="{1E27DC6E-ACBF-4197-A095-A9E9194A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180</Words>
  <Characters>1405</Characters>
  <Application>Microsoft Office Word</Application>
  <DocSecurity>0</DocSecurity>
  <Lines>32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https://mul-mineconomy.gov.am/tasks/docs/attachment.php?id=192502&amp;fn=3_Teghekanq.docx&amp;out=0&amp;token=</cp:keywords>
</cp:coreProperties>
</file>